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75" w:rsidRDefault="007E0475" w:rsidP="006D59D3">
      <w:pPr>
        <w:autoSpaceDE w:val="0"/>
        <w:autoSpaceDN w:val="0"/>
        <w:adjustRightInd w:val="0"/>
        <w:jc w:val="both"/>
        <w:rPr>
          <w:rFonts w:cs="Arial-BoldMT"/>
          <w:b/>
          <w:bCs/>
          <w:color w:val="00000A"/>
        </w:rPr>
      </w:pPr>
      <w:bookmarkStart w:id="0" w:name="_GoBack"/>
      <w:bookmarkEnd w:id="0"/>
    </w:p>
    <w:p w:rsidR="007E0475" w:rsidRDefault="007E0475" w:rsidP="006D59D3">
      <w:pPr>
        <w:autoSpaceDE w:val="0"/>
        <w:autoSpaceDN w:val="0"/>
        <w:adjustRightInd w:val="0"/>
        <w:jc w:val="both"/>
        <w:rPr>
          <w:rFonts w:cs="Arial-BoldMT"/>
          <w:b/>
          <w:bCs/>
          <w:color w:val="00000A"/>
        </w:rPr>
      </w:pPr>
    </w:p>
    <w:p w:rsidR="00A555C4" w:rsidRDefault="00A555C4" w:rsidP="00C60811">
      <w:pPr>
        <w:autoSpaceDE w:val="0"/>
        <w:autoSpaceDN w:val="0"/>
        <w:adjustRightInd w:val="0"/>
        <w:jc w:val="both"/>
        <w:rPr>
          <w:rFonts w:cs="ArialMT"/>
          <w:b/>
          <w:color w:val="00000A"/>
        </w:rPr>
      </w:pPr>
      <w:r>
        <w:rPr>
          <w:rFonts w:cs="Arial-BoldMT"/>
          <w:b/>
          <w:bCs/>
          <w:color w:val="00000A"/>
        </w:rPr>
        <w:t xml:space="preserve">ACTA DE RESOLUCIÓN DO </w:t>
      </w:r>
      <w:r w:rsidRPr="00283C2A">
        <w:rPr>
          <w:rFonts w:cs="Arial-BoldMT"/>
          <w:b/>
          <w:bCs/>
          <w:color w:val="00000A"/>
        </w:rPr>
        <w:t>C</w:t>
      </w:r>
      <w:r w:rsidRPr="00283C2A">
        <w:rPr>
          <w:rFonts w:cs="ArialMT"/>
          <w:b/>
          <w:color w:val="00000A"/>
        </w:rPr>
        <w:t xml:space="preserve">ONCURSO </w:t>
      </w:r>
      <w:r>
        <w:rPr>
          <w:rFonts w:cs="ArialMT"/>
          <w:b/>
          <w:color w:val="00000A"/>
        </w:rPr>
        <w:t xml:space="preserve"> DE DESEÑO E REALIZACIÓN DE CADEIRA DIRIXIDO A</w:t>
      </w:r>
      <w:r w:rsidRPr="00283C2A">
        <w:rPr>
          <w:rFonts w:cs="ArialMT"/>
          <w:b/>
          <w:color w:val="00000A"/>
        </w:rPr>
        <w:t xml:space="preserve"> </w:t>
      </w:r>
      <w:r w:rsidRPr="00283C2A">
        <w:rPr>
          <w:rFonts w:cs="Arial-BoldMT"/>
          <w:b/>
          <w:bCs/>
          <w:color w:val="00000A"/>
        </w:rPr>
        <w:t>E</w:t>
      </w:r>
      <w:r w:rsidRPr="00283C2A">
        <w:rPr>
          <w:rFonts w:cs="ArialMT"/>
          <w:b/>
          <w:color w:val="00000A"/>
        </w:rPr>
        <w:t>STUDANTES DE CENTROS DE FP E ESCOLAS</w:t>
      </w:r>
      <w:r>
        <w:rPr>
          <w:rFonts w:cs="ArialMT"/>
          <w:b/>
          <w:color w:val="00000A"/>
        </w:rPr>
        <w:t xml:space="preserve"> DE ARTE E</w:t>
      </w:r>
      <w:r w:rsidRPr="00283C2A">
        <w:rPr>
          <w:rFonts w:cs="ArialMT"/>
          <w:b/>
          <w:color w:val="00000A"/>
        </w:rPr>
        <w:t xml:space="preserve"> SUPERIORES</w:t>
      </w:r>
      <w:r>
        <w:rPr>
          <w:rFonts w:cs="ArialMT"/>
          <w:b/>
          <w:color w:val="00000A"/>
        </w:rPr>
        <w:t xml:space="preserve"> D</w:t>
      </w:r>
      <w:r w:rsidRPr="00283C2A">
        <w:rPr>
          <w:rFonts w:cs="ArialMT"/>
          <w:b/>
          <w:color w:val="00000A"/>
        </w:rPr>
        <w:t>E DESEÑO</w:t>
      </w:r>
      <w:r w:rsidR="00C60811">
        <w:rPr>
          <w:rFonts w:cs="ArialMT"/>
          <w:b/>
          <w:color w:val="00000A"/>
        </w:rPr>
        <w:t>.</w:t>
      </w:r>
    </w:p>
    <w:p w:rsidR="00C60811" w:rsidRDefault="00C60811" w:rsidP="00C60811">
      <w:pPr>
        <w:autoSpaceDE w:val="0"/>
        <w:autoSpaceDN w:val="0"/>
        <w:adjustRightInd w:val="0"/>
        <w:jc w:val="both"/>
        <w:rPr>
          <w:rFonts w:cs="ArialMT"/>
          <w:b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 w:rsidRPr="00283C2A">
        <w:rPr>
          <w:rFonts w:cs="Arial-BoldMT"/>
          <w:b/>
          <w:bCs/>
          <w:color w:val="00000A"/>
        </w:rPr>
        <w:t>O</w:t>
      </w:r>
      <w:r w:rsidRPr="00283C2A">
        <w:rPr>
          <w:rFonts w:cs="ArialMT"/>
          <w:b/>
          <w:color w:val="00000A"/>
        </w:rPr>
        <w:t>BXETIVOS</w:t>
      </w:r>
      <w:r>
        <w:rPr>
          <w:rFonts w:cs="ArialMT"/>
          <w:color w:val="00000A"/>
        </w:rPr>
        <w:t xml:space="preserve">: </w:t>
      </w:r>
      <w:proofErr w:type="spellStart"/>
      <w:r w:rsidRPr="00283C2A">
        <w:rPr>
          <w:rFonts w:cs="ArialMT"/>
          <w:color w:val="00000A"/>
        </w:rPr>
        <w:t>Deseñar</w:t>
      </w:r>
      <w:proofErr w:type="spellEnd"/>
      <w:r w:rsidRPr="00283C2A">
        <w:rPr>
          <w:rFonts w:cs="ArialMT"/>
          <w:color w:val="00000A"/>
        </w:rPr>
        <w:t xml:space="preserve"> </w:t>
      </w:r>
      <w:r>
        <w:rPr>
          <w:rFonts w:cs="ArialMT"/>
          <w:color w:val="00000A"/>
        </w:rPr>
        <w:t xml:space="preserve"> e realizar </w:t>
      </w:r>
      <w:proofErr w:type="spellStart"/>
      <w:r w:rsidRPr="00283C2A">
        <w:rPr>
          <w:rFonts w:cs="ArialMT"/>
          <w:color w:val="00000A"/>
        </w:rPr>
        <w:t>unha</w:t>
      </w:r>
      <w:proofErr w:type="spellEnd"/>
      <w:r w:rsidRPr="00283C2A">
        <w:rPr>
          <w:rFonts w:cs="ArialMT"/>
          <w:color w:val="00000A"/>
        </w:rPr>
        <w:t xml:space="preserve"> </w:t>
      </w:r>
      <w:proofErr w:type="spellStart"/>
      <w:r w:rsidRPr="00283C2A">
        <w:rPr>
          <w:rFonts w:cs="ArialMT"/>
          <w:color w:val="00000A"/>
        </w:rPr>
        <w:t>cadeira</w:t>
      </w:r>
      <w:proofErr w:type="spellEnd"/>
      <w:r>
        <w:rPr>
          <w:rFonts w:cs="ArialMT"/>
          <w:color w:val="00000A"/>
        </w:rPr>
        <w:t>.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 w:rsidRPr="00283C2A">
        <w:rPr>
          <w:rFonts w:cs="Arial-BoldMT"/>
          <w:b/>
          <w:bCs/>
          <w:color w:val="00000A"/>
        </w:rPr>
        <w:t>M</w:t>
      </w:r>
      <w:r w:rsidRPr="00283C2A">
        <w:rPr>
          <w:rFonts w:cs="ArialMT"/>
          <w:b/>
          <w:color w:val="00000A"/>
        </w:rPr>
        <w:t>ATERIAIS</w:t>
      </w:r>
      <w:r>
        <w:rPr>
          <w:rFonts w:cs="ArialMT"/>
          <w:b/>
          <w:color w:val="00000A"/>
        </w:rPr>
        <w:t>:</w:t>
      </w:r>
      <w:r w:rsidRPr="00283C2A">
        <w:rPr>
          <w:rFonts w:cs="ArialMT"/>
          <w:b/>
          <w:color w:val="00000A"/>
        </w:rPr>
        <w:t xml:space="preserve"> </w:t>
      </w:r>
      <w:r w:rsidRPr="00283C2A">
        <w:rPr>
          <w:rFonts w:cs="ArialMT"/>
          <w:color w:val="00000A"/>
        </w:rPr>
        <w:t xml:space="preserve">Madeira natural </w:t>
      </w:r>
      <w:proofErr w:type="spellStart"/>
      <w:r>
        <w:rPr>
          <w:rFonts w:cs="ArialMT"/>
          <w:color w:val="00000A"/>
        </w:rPr>
        <w:t>ou</w:t>
      </w:r>
      <w:proofErr w:type="spellEnd"/>
      <w:r>
        <w:rPr>
          <w:rFonts w:cs="ArialMT"/>
          <w:color w:val="00000A"/>
        </w:rPr>
        <w:t xml:space="preserve"> </w:t>
      </w:r>
      <w:proofErr w:type="spellStart"/>
      <w:r>
        <w:rPr>
          <w:rFonts w:cs="ArialMT"/>
          <w:color w:val="00000A"/>
        </w:rPr>
        <w:t>produtos</w:t>
      </w:r>
      <w:proofErr w:type="spellEnd"/>
      <w:r>
        <w:rPr>
          <w:rFonts w:cs="ArialMT"/>
          <w:color w:val="00000A"/>
        </w:rPr>
        <w:t xml:space="preserve"> derivados da madeira </w:t>
      </w:r>
      <w:r w:rsidRPr="00283C2A">
        <w:rPr>
          <w:rFonts w:cs="ArialMT"/>
          <w:color w:val="00000A"/>
        </w:rPr>
        <w:t>producidos en Galicia</w:t>
      </w:r>
      <w:r>
        <w:rPr>
          <w:rFonts w:cs="ArialMT"/>
          <w:color w:val="00000A"/>
        </w:rPr>
        <w:t>.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 w:rsidRPr="00283C2A">
        <w:rPr>
          <w:rFonts w:cs="Arial-BoldMT"/>
          <w:b/>
          <w:bCs/>
          <w:color w:val="00000A"/>
        </w:rPr>
        <w:t>D</w:t>
      </w:r>
      <w:r w:rsidRPr="00283C2A">
        <w:rPr>
          <w:rFonts w:cs="ArialMT"/>
          <w:b/>
          <w:color w:val="00000A"/>
        </w:rPr>
        <w:t>IMENSIONS</w:t>
      </w:r>
      <w:r>
        <w:rPr>
          <w:rFonts w:cs="ArialMT"/>
          <w:b/>
          <w:color w:val="00000A"/>
        </w:rPr>
        <w:t>:</w:t>
      </w:r>
      <w:r w:rsidRPr="00283C2A">
        <w:rPr>
          <w:rFonts w:cs="ArialMT"/>
          <w:color w:val="00000A"/>
        </w:rPr>
        <w:t xml:space="preserve"> A defin</w:t>
      </w:r>
      <w:r>
        <w:rPr>
          <w:rFonts w:cs="ArialMT"/>
          <w:color w:val="00000A"/>
        </w:rPr>
        <w:t xml:space="preserve">ir en cada </w:t>
      </w:r>
      <w:proofErr w:type="spellStart"/>
      <w:r>
        <w:rPr>
          <w:rFonts w:cs="ArialMT"/>
          <w:color w:val="00000A"/>
        </w:rPr>
        <w:t>deseño</w:t>
      </w:r>
      <w:proofErr w:type="spellEnd"/>
      <w:r>
        <w:rPr>
          <w:rFonts w:cs="ArialMT"/>
          <w:color w:val="00000A"/>
        </w:rPr>
        <w:t xml:space="preserve"> segundo a </w:t>
      </w:r>
      <w:proofErr w:type="spellStart"/>
      <w:r>
        <w:rPr>
          <w:rFonts w:cs="ArialMT"/>
          <w:color w:val="00000A"/>
        </w:rPr>
        <w:t>cadeira</w:t>
      </w:r>
      <w:proofErr w:type="spellEnd"/>
      <w:r>
        <w:rPr>
          <w:rFonts w:cs="ArialMT"/>
          <w:color w:val="00000A"/>
        </w:rPr>
        <w:t xml:space="preserve"> o </w:t>
      </w:r>
      <w:proofErr w:type="spellStart"/>
      <w:r>
        <w:rPr>
          <w:rFonts w:cs="ArialMT"/>
          <w:color w:val="00000A"/>
        </w:rPr>
        <w:t>requira</w:t>
      </w:r>
      <w:proofErr w:type="spellEnd"/>
      <w:r>
        <w:rPr>
          <w:rFonts w:cs="ArialMT"/>
          <w:color w:val="00000A"/>
        </w:rPr>
        <w:t>.</w:t>
      </w:r>
    </w:p>
    <w:p w:rsidR="006D59D3" w:rsidRDefault="006D59D3" w:rsidP="006D59D3">
      <w:pPr>
        <w:autoSpaceDE w:val="0"/>
        <w:autoSpaceDN w:val="0"/>
        <w:adjustRightInd w:val="0"/>
        <w:rPr>
          <w:rFonts w:cs="Arial-BoldMT"/>
          <w:b/>
          <w:bCs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>
        <w:rPr>
          <w:rFonts w:cs="Arial-BoldMT"/>
          <w:b/>
          <w:bCs/>
          <w:color w:val="00000A"/>
        </w:rPr>
        <w:t>FUNCIÓNS:</w:t>
      </w:r>
      <w:r>
        <w:rPr>
          <w:rFonts w:cs="ArialMT"/>
          <w:color w:val="00000A"/>
        </w:rPr>
        <w:t xml:space="preserve"> </w:t>
      </w:r>
      <w:proofErr w:type="spellStart"/>
      <w:r w:rsidRPr="00283C2A">
        <w:rPr>
          <w:rFonts w:cs="ArialMT"/>
          <w:color w:val="00000A"/>
        </w:rPr>
        <w:t>Cadeira</w:t>
      </w:r>
      <w:proofErr w:type="spellEnd"/>
      <w:r w:rsidRPr="00283C2A">
        <w:rPr>
          <w:rFonts w:cs="ArialMT"/>
          <w:color w:val="00000A"/>
        </w:rPr>
        <w:t xml:space="preserve"> de terraza de bar, plegable </w:t>
      </w:r>
      <w:proofErr w:type="spellStart"/>
      <w:r w:rsidRPr="00283C2A">
        <w:rPr>
          <w:rFonts w:cs="ArialMT"/>
          <w:color w:val="00000A"/>
        </w:rPr>
        <w:t>ou</w:t>
      </w:r>
      <w:proofErr w:type="spellEnd"/>
      <w:r w:rsidRPr="00283C2A">
        <w:rPr>
          <w:rFonts w:cs="ArialMT"/>
          <w:color w:val="00000A"/>
        </w:rPr>
        <w:t xml:space="preserve"> apilable</w:t>
      </w:r>
      <w:r>
        <w:rPr>
          <w:rFonts w:cs="ArialMT"/>
          <w:color w:val="00000A"/>
        </w:rPr>
        <w:t>.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b/>
          <w:color w:val="00000A"/>
        </w:rPr>
      </w:pPr>
      <w:r w:rsidRPr="00283C2A">
        <w:rPr>
          <w:rFonts w:cs="Arial-BoldMT"/>
          <w:b/>
          <w:bCs/>
          <w:color w:val="00000A"/>
        </w:rPr>
        <w:t>D</w:t>
      </w:r>
      <w:r w:rsidRPr="00283C2A">
        <w:rPr>
          <w:rFonts w:cs="ArialMT"/>
          <w:b/>
          <w:color w:val="00000A"/>
        </w:rPr>
        <w:t>OCUMENTOS A PRESENTAR</w:t>
      </w:r>
      <w:r>
        <w:rPr>
          <w:rFonts w:cs="ArialMT"/>
          <w:b/>
          <w:color w:val="00000A"/>
        </w:rPr>
        <w:t>: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 w:rsidRPr="00283C2A">
        <w:rPr>
          <w:rFonts w:cs="ArialMT"/>
          <w:color w:val="00000A"/>
        </w:rPr>
        <w:t xml:space="preserve">Panel de tamaño A3. </w:t>
      </w:r>
      <w:r>
        <w:rPr>
          <w:rFonts w:cs="ArialMT"/>
          <w:color w:val="00000A"/>
        </w:rPr>
        <w:t xml:space="preserve">Pódese entregar vía e-mail </w:t>
      </w:r>
      <w:proofErr w:type="spellStart"/>
      <w:r>
        <w:rPr>
          <w:rFonts w:cs="ArialMT"/>
          <w:color w:val="00000A"/>
        </w:rPr>
        <w:t>dixitalizado</w:t>
      </w:r>
      <w:proofErr w:type="spellEnd"/>
      <w:r>
        <w:rPr>
          <w:rFonts w:cs="ArialMT"/>
          <w:color w:val="00000A"/>
        </w:rPr>
        <w:t xml:space="preserve">. 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proofErr w:type="spellStart"/>
      <w:r w:rsidRPr="00283C2A">
        <w:rPr>
          <w:rFonts w:cs="ArialMT"/>
          <w:color w:val="00000A"/>
        </w:rPr>
        <w:t>Contid</w:t>
      </w:r>
      <w:r>
        <w:rPr>
          <w:rFonts w:cs="ArialMT"/>
          <w:color w:val="00000A"/>
        </w:rPr>
        <w:t>os</w:t>
      </w:r>
      <w:proofErr w:type="spellEnd"/>
      <w:r>
        <w:rPr>
          <w:rFonts w:cs="ArialMT"/>
          <w:color w:val="00000A"/>
        </w:rPr>
        <w:t xml:space="preserve"> mínimos dos </w:t>
      </w:r>
      <w:proofErr w:type="spellStart"/>
      <w:r>
        <w:rPr>
          <w:rFonts w:cs="ArialMT"/>
          <w:color w:val="00000A"/>
        </w:rPr>
        <w:t>paneis</w:t>
      </w:r>
      <w:proofErr w:type="spellEnd"/>
      <w:r>
        <w:rPr>
          <w:rFonts w:cs="ArialMT"/>
          <w:color w:val="00000A"/>
        </w:rPr>
        <w:t xml:space="preserve">: </w:t>
      </w:r>
      <w:proofErr w:type="spellStart"/>
      <w:r>
        <w:rPr>
          <w:rFonts w:cs="ArialMT"/>
          <w:color w:val="00000A"/>
        </w:rPr>
        <w:t>Bosquexo</w:t>
      </w:r>
      <w:proofErr w:type="spellEnd"/>
      <w:r>
        <w:rPr>
          <w:rFonts w:cs="ArialMT"/>
          <w:color w:val="00000A"/>
        </w:rPr>
        <w:t>.</w:t>
      </w:r>
      <w:r w:rsidRPr="00283C2A">
        <w:rPr>
          <w:rFonts w:cs="ArialMT"/>
          <w:color w:val="00000A"/>
        </w:rPr>
        <w:t xml:space="preserve"> Planta. Alzado. Sección a escala1:5. Listado</w:t>
      </w:r>
      <w:r>
        <w:rPr>
          <w:rFonts w:cs="ArialMT"/>
          <w:color w:val="00000A"/>
        </w:rPr>
        <w:t xml:space="preserve"> de </w:t>
      </w:r>
      <w:proofErr w:type="spellStart"/>
      <w:r>
        <w:rPr>
          <w:rFonts w:cs="ArialMT"/>
          <w:color w:val="00000A"/>
        </w:rPr>
        <w:t>materiais</w:t>
      </w:r>
      <w:proofErr w:type="spellEnd"/>
      <w:r>
        <w:rPr>
          <w:rFonts w:cs="ArialMT"/>
          <w:color w:val="00000A"/>
        </w:rPr>
        <w:t xml:space="preserve">. Esquema de </w:t>
      </w:r>
      <w:proofErr w:type="spellStart"/>
      <w:r>
        <w:rPr>
          <w:rFonts w:cs="ArialMT"/>
          <w:color w:val="00000A"/>
        </w:rPr>
        <w:t>montaxe</w:t>
      </w:r>
      <w:proofErr w:type="spellEnd"/>
      <w:r>
        <w:rPr>
          <w:rFonts w:cs="ArialMT"/>
          <w:color w:val="00000A"/>
        </w:rPr>
        <w:t>.</w:t>
      </w:r>
    </w:p>
    <w:p w:rsidR="006D59D3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>
        <w:rPr>
          <w:rFonts w:cs="ArialMT"/>
          <w:color w:val="00000A"/>
        </w:rPr>
        <w:t xml:space="preserve">Opción de envío de  infografías/3D no caso de haber </w:t>
      </w:r>
      <w:proofErr w:type="spellStart"/>
      <w:r w:rsidRPr="00283C2A">
        <w:rPr>
          <w:rFonts w:cs="ArialMT"/>
          <w:color w:val="00000A"/>
        </w:rPr>
        <w:t>posibilidade</w:t>
      </w:r>
      <w:proofErr w:type="spellEnd"/>
      <w:r w:rsidRPr="00283C2A">
        <w:rPr>
          <w:rFonts w:cs="ArialMT"/>
          <w:color w:val="00000A"/>
        </w:rPr>
        <w:t xml:space="preserve"> técnica.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6D59D3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  <w:r w:rsidRPr="00283C2A">
        <w:rPr>
          <w:rFonts w:cs="Arial-BoldMT"/>
          <w:b/>
          <w:bCs/>
          <w:color w:val="00000A"/>
        </w:rPr>
        <w:t>D</w:t>
      </w:r>
      <w:r w:rsidRPr="00283C2A">
        <w:rPr>
          <w:rFonts w:cs="ArialMT"/>
          <w:b/>
          <w:color w:val="00000A"/>
        </w:rPr>
        <w:t>ATA DE ENTREGA</w:t>
      </w:r>
      <w:r w:rsidRPr="00283C2A">
        <w:rPr>
          <w:rFonts w:cs="ArialMT"/>
          <w:color w:val="00000A"/>
        </w:rPr>
        <w:t>:</w:t>
      </w:r>
      <w:r>
        <w:rPr>
          <w:rFonts w:cs="ArialMT"/>
          <w:color w:val="00000A"/>
        </w:rPr>
        <w:t xml:space="preserve"> Ata o 20 de </w:t>
      </w:r>
      <w:proofErr w:type="spellStart"/>
      <w:r>
        <w:rPr>
          <w:rFonts w:cs="ArialMT"/>
          <w:color w:val="00000A"/>
        </w:rPr>
        <w:t>setembro</w:t>
      </w:r>
      <w:proofErr w:type="spellEnd"/>
      <w:r>
        <w:rPr>
          <w:rFonts w:cs="ArialMT"/>
          <w:color w:val="00000A"/>
        </w:rPr>
        <w:t xml:space="preserve"> de 2017.</w:t>
      </w:r>
    </w:p>
    <w:p w:rsidR="006D59D3" w:rsidRPr="00283C2A" w:rsidRDefault="006D59D3" w:rsidP="006D59D3">
      <w:pPr>
        <w:autoSpaceDE w:val="0"/>
        <w:autoSpaceDN w:val="0"/>
        <w:adjustRightInd w:val="0"/>
        <w:rPr>
          <w:rFonts w:cs="ArialMT"/>
          <w:color w:val="00000A"/>
        </w:rPr>
      </w:pPr>
    </w:p>
    <w:p w:rsidR="00A555C4" w:rsidRDefault="006D59D3" w:rsidP="00A555C4">
      <w:pPr>
        <w:autoSpaceDE w:val="0"/>
        <w:autoSpaceDN w:val="0"/>
        <w:adjustRightInd w:val="0"/>
        <w:rPr>
          <w:rFonts w:cs="ArialMT"/>
          <w:b/>
          <w:color w:val="00000A"/>
        </w:rPr>
      </w:pPr>
      <w:r>
        <w:rPr>
          <w:rFonts w:cs="ArialMT"/>
          <w:b/>
          <w:color w:val="00000A"/>
        </w:rPr>
        <w:t>CENTROS QUE PRESENTARON DESEÑO DE CADEIRA:</w:t>
      </w:r>
    </w:p>
    <w:p w:rsidR="006D59D3" w:rsidRDefault="006D59D3" w:rsidP="006D59D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cs="ArialMT"/>
          <w:b/>
          <w:color w:val="00000A"/>
        </w:rPr>
      </w:pPr>
      <w:r w:rsidRPr="006D59D3">
        <w:rPr>
          <w:rFonts w:cs="ArialMT"/>
          <w:b/>
          <w:color w:val="00000A"/>
        </w:rPr>
        <w:t>CIFP POLITÉCNICO DE LUGO</w:t>
      </w:r>
    </w:p>
    <w:p w:rsidR="006D59D3" w:rsidRPr="006D59D3" w:rsidRDefault="006D59D3" w:rsidP="006D59D3">
      <w:pPr>
        <w:pStyle w:val="Prrafodelista"/>
        <w:numPr>
          <w:ilvl w:val="0"/>
          <w:numId w:val="11"/>
        </w:numPr>
        <w:autoSpaceDE w:val="0"/>
        <w:autoSpaceDN w:val="0"/>
        <w:adjustRightInd w:val="0"/>
        <w:rPr>
          <w:rFonts w:cs="ArialMT"/>
          <w:b/>
          <w:color w:val="00000A"/>
        </w:rPr>
      </w:pPr>
      <w:r>
        <w:rPr>
          <w:rFonts w:cs="ArialMT"/>
          <w:b/>
          <w:color w:val="00000A"/>
        </w:rPr>
        <w:t>EASD MESTRE MATEO</w:t>
      </w:r>
    </w:p>
    <w:p w:rsidR="006D59D3" w:rsidRDefault="006D59D3" w:rsidP="00A555C4">
      <w:pPr>
        <w:autoSpaceDE w:val="0"/>
        <w:autoSpaceDN w:val="0"/>
        <w:adjustRightInd w:val="0"/>
        <w:rPr>
          <w:rFonts w:cs="ArialMT"/>
          <w:b/>
          <w:color w:val="00000A"/>
        </w:rPr>
      </w:pPr>
    </w:p>
    <w:p w:rsidR="00A555C4" w:rsidRDefault="00A555C4" w:rsidP="00A555C4">
      <w:pPr>
        <w:autoSpaceDE w:val="0"/>
        <w:autoSpaceDN w:val="0"/>
        <w:adjustRightInd w:val="0"/>
        <w:rPr>
          <w:rFonts w:cs="ArialMT"/>
          <w:b/>
          <w:color w:val="00000A"/>
        </w:rPr>
      </w:pPr>
    </w:p>
    <w:p w:rsidR="006D59D3" w:rsidRDefault="006D59D3" w:rsidP="006D59D3">
      <w:pPr>
        <w:autoSpaceDE w:val="0"/>
        <w:autoSpaceDN w:val="0"/>
        <w:adjustRightInd w:val="0"/>
        <w:jc w:val="both"/>
        <w:rPr>
          <w:rFonts w:cs="ArialMT"/>
          <w:b/>
          <w:color w:val="00000A"/>
        </w:rPr>
      </w:pPr>
    </w:p>
    <w:p w:rsidR="00A555C4" w:rsidRPr="00283C2A" w:rsidRDefault="006D59D3" w:rsidP="006D59D3">
      <w:pPr>
        <w:autoSpaceDE w:val="0"/>
        <w:autoSpaceDN w:val="0"/>
        <w:adjustRightInd w:val="0"/>
        <w:jc w:val="both"/>
        <w:rPr>
          <w:rFonts w:cs="ArialMT"/>
          <w:b/>
          <w:color w:val="00000A"/>
        </w:rPr>
      </w:pPr>
      <w:r>
        <w:rPr>
          <w:rFonts w:cs="ArialMT"/>
          <w:b/>
          <w:color w:val="00000A"/>
        </w:rPr>
        <w:t xml:space="preserve">REUNIDO </w:t>
      </w:r>
      <w:r w:rsidR="00A555C4">
        <w:rPr>
          <w:rFonts w:cs="ArialMT"/>
          <w:b/>
          <w:color w:val="00000A"/>
        </w:rPr>
        <w:t xml:space="preserve">o </w:t>
      </w:r>
      <w:proofErr w:type="spellStart"/>
      <w:r w:rsidR="00A555C4">
        <w:rPr>
          <w:rFonts w:cs="ArialMT"/>
          <w:b/>
          <w:color w:val="00000A"/>
        </w:rPr>
        <w:t>xurado</w:t>
      </w:r>
      <w:proofErr w:type="spellEnd"/>
      <w:r w:rsidR="00A555C4">
        <w:rPr>
          <w:rFonts w:cs="ArialMT"/>
          <w:b/>
          <w:color w:val="00000A"/>
        </w:rPr>
        <w:t xml:space="preserve"> </w:t>
      </w:r>
      <w:r w:rsidR="00A555C4" w:rsidRPr="00283C2A">
        <w:rPr>
          <w:rFonts w:cs="ArialMT"/>
          <w:b/>
          <w:color w:val="00000A"/>
        </w:rPr>
        <w:t xml:space="preserve">Carlos </w:t>
      </w:r>
      <w:proofErr w:type="spellStart"/>
      <w:r w:rsidR="00A555C4" w:rsidRPr="00283C2A">
        <w:rPr>
          <w:rFonts w:cs="ArialMT"/>
          <w:b/>
          <w:color w:val="00000A"/>
        </w:rPr>
        <w:t>Seoane</w:t>
      </w:r>
      <w:proofErr w:type="spellEnd"/>
      <w:r w:rsidR="00A555C4" w:rsidRPr="00283C2A">
        <w:rPr>
          <w:rFonts w:cs="ArialMT"/>
          <w:b/>
          <w:color w:val="00000A"/>
        </w:rPr>
        <w:t xml:space="preserve"> González</w:t>
      </w:r>
      <w:r w:rsidR="00A555C4" w:rsidRPr="00283C2A">
        <w:rPr>
          <w:rFonts w:cs="ArialMT"/>
          <w:color w:val="00000A"/>
        </w:rPr>
        <w:t xml:space="preserve">, arquitecto e comisario da </w:t>
      </w:r>
      <w:proofErr w:type="spellStart"/>
      <w:r w:rsidR="00A555C4" w:rsidRPr="00283C2A">
        <w:rPr>
          <w:rFonts w:cs="ArialMT"/>
          <w:color w:val="00000A"/>
        </w:rPr>
        <w:t>mostra</w:t>
      </w:r>
      <w:proofErr w:type="spellEnd"/>
      <w:r w:rsidR="00A555C4" w:rsidRPr="00283C2A">
        <w:rPr>
          <w:rFonts w:cs="ArialMT"/>
          <w:color w:val="00000A"/>
        </w:rPr>
        <w:t xml:space="preserve">, </w:t>
      </w:r>
      <w:r w:rsidR="00A555C4" w:rsidRPr="00283C2A">
        <w:rPr>
          <w:rFonts w:cs="ArialMT"/>
          <w:b/>
          <w:color w:val="00000A"/>
        </w:rPr>
        <w:t xml:space="preserve">Óscar Fuertes </w:t>
      </w:r>
      <w:proofErr w:type="spellStart"/>
      <w:r w:rsidR="00A555C4" w:rsidRPr="00283C2A">
        <w:rPr>
          <w:rFonts w:cs="ArialMT"/>
          <w:b/>
          <w:color w:val="00000A"/>
        </w:rPr>
        <w:t>Dopico</w:t>
      </w:r>
      <w:proofErr w:type="spellEnd"/>
      <w:r w:rsidR="00A555C4" w:rsidRPr="00283C2A">
        <w:rPr>
          <w:rFonts w:cs="ArialMT"/>
          <w:color w:val="00000A"/>
        </w:rPr>
        <w:t xml:space="preserve">, arquitecto e asesor da </w:t>
      </w:r>
      <w:proofErr w:type="spellStart"/>
      <w:r w:rsidR="00A555C4" w:rsidRPr="00283C2A">
        <w:rPr>
          <w:rFonts w:cs="ArialMT"/>
          <w:color w:val="00000A"/>
        </w:rPr>
        <w:t>mostra</w:t>
      </w:r>
      <w:proofErr w:type="spellEnd"/>
      <w:r w:rsidR="00A555C4" w:rsidRPr="00283C2A">
        <w:rPr>
          <w:rFonts w:cs="ArialMT"/>
          <w:color w:val="00000A"/>
        </w:rPr>
        <w:t xml:space="preserve">, </w:t>
      </w:r>
      <w:r w:rsidR="00A555C4" w:rsidRPr="00283C2A">
        <w:rPr>
          <w:rFonts w:cs="ArialMT"/>
          <w:b/>
          <w:color w:val="00000A"/>
        </w:rPr>
        <w:t xml:space="preserve">Soledad </w:t>
      </w:r>
      <w:proofErr w:type="spellStart"/>
      <w:r w:rsidR="00A555C4" w:rsidRPr="00283C2A">
        <w:rPr>
          <w:rFonts w:cs="ArialMT"/>
          <w:b/>
          <w:color w:val="00000A"/>
        </w:rPr>
        <w:t>Bugallo</w:t>
      </w:r>
      <w:proofErr w:type="spellEnd"/>
      <w:r w:rsidR="00A555C4" w:rsidRPr="00283C2A">
        <w:rPr>
          <w:rFonts w:cs="ArialMT"/>
          <w:b/>
          <w:color w:val="00000A"/>
        </w:rPr>
        <w:t xml:space="preserve"> </w:t>
      </w:r>
      <w:proofErr w:type="spellStart"/>
      <w:r w:rsidR="00A555C4" w:rsidRPr="00283C2A">
        <w:rPr>
          <w:rFonts w:cs="ArialMT"/>
          <w:b/>
          <w:color w:val="00000A"/>
        </w:rPr>
        <w:t>Chouciño</w:t>
      </w:r>
      <w:proofErr w:type="spellEnd"/>
      <w:r w:rsidR="00A555C4" w:rsidRPr="00283C2A">
        <w:rPr>
          <w:rFonts w:cs="ArialMT"/>
          <w:color w:val="00000A"/>
        </w:rPr>
        <w:t xml:space="preserve">, arquitecta e asesora da </w:t>
      </w:r>
      <w:proofErr w:type="spellStart"/>
      <w:r w:rsidR="00A555C4" w:rsidRPr="00283C2A">
        <w:rPr>
          <w:rFonts w:cs="ArialMT"/>
          <w:color w:val="00000A"/>
        </w:rPr>
        <w:t>mostra</w:t>
      </w:r>
      <w:proofErr w:type="spellEnd"/>
      <w:r w:rsidR="00A555C4" w:rsidRPr="00283C2A">
        <w:rPr>
          <w:rFonts w:cs="ArialMT"/>
          <w:color w:val="00000A"/>
        </w:rPr>
        <w:t xml:space="preserve">, </w:t>
      </w:r>
      <w:r w:rsidR="00A555C4" w:rsidRPr="00283C2A">
        <w:rPr>
          <w:rFonts w:cs="ArialMT"/>
          <w:b/>
          <w:color w:val="00000A"/>
        </w:rPr>
        <w:t>Alfonso Bar Blanco</w:t>
      </w:r>
      <w:r w:rsidR="00A555C4" w:rsidRPr="00283C2A">
        <w:rPr>
          <w:rFonts w:cs="ArialMT"/>
          <w:color w:val="00000A"/>
        </w:rPr>
        <w:t xml:space="preserve">, asesor da </w:t>
      </w:r>
      <w:proofErr w:type="spellStart"/>
      <w:r w:rsidR="00A555C4" w:rsidRPr="00283C2A">
        <w:rPr>
          <w:rFonts w:cs="ArialMT"/>
          <w:color w:val="00000A"/>
        </w:rPr>
        <w:t>mostra</w:t>
      </w:r>
      <w:proofErr w:type="spellEnd"/>
      <w:r w:rsidR="00A555C4" w:rsidRPr="00283C2A">
        <w:rPr>
          <w:rFonts w:cs="ArialMT"/>
          <w:color w:val="00000A"/>
        </w:rPr>
        <w:t xml:space="preserve">, </w:t>
      </w:r>
      <w:r w:rsidR="00A555C4" w:rsidRPr="00283C2A">
        <w:rPr>
          <w:rFonts w:cs="ArialMT"/>
          <w:b/>
          <w:color w:val="00000A"/>
        </w:rPr>
        <w:t>María Pereira Otero</w:t>
      </w:r>
      <w:r w:rsidR="00A555C4" w:rsidRPr="00283C2A">
        <w:rPr>
          <w:rFonts w:cs="ArialMT"/>
          <w:color w:val="00000A"/>
        </w:rPr>
        <w:t>, Directora de Acción Cultural da Cidade da Cultura de Galicia.</w:t>
      </w:r>
    </w:p>
    <w:p w:rsidR="009F092E" w:rsidRDefault="009F092E" w:rsidP="006D59D3">
      <w:pPr>
        <w:jc w:val="both"/>
      </w:pPr>
    </w:p>
    <w:p w:rsidR="006D59D3" w:rsidRPr="007E0475" w:rsidRDefault="004E2BAE" w:rsidP="006D59D3">
      <w:pPr>
        <w:jc w:val="both"/>
        <w:rPr>
          <w:b/>
        </w:rPr>
      </w:pPr>
      <w:r w:rsidRPr="007E0475">
        <w:rPr>
          <w:b/>
        </w:rPr>
        <w:t>OUTORGA:</w:t>
      </w:r>
    </w:p>
    <w:p w:rsidR="004E2BAE" w:rsidRPr="00283C2A" w:rsidRDefault="004E2BAE" w:rsidP="007E0475">
      <w:pPr>
        <w:autoSpaceDE w:val="0"/>
        <w:autoSpaceDN w:val="0"/>
        <w:adjustRightInd w:val="0"/>
        <w:jc w:val="both"/>
        <w:rPr>
          <w:rFonts w:cs="ArialMT"/>
          <w:color w:val="00000A"/>
        </w:rPr>
      </w:pPr>
      <w:r w:rsidRPr="007E0475">
        <w:rPr>
          <w:rFonts w:cs="ArialMT"/>
          <w:b/>
          <w:color w:val="00000A"/>
        </w:rPr>
        <w:t>1º premio</w:t>
      </w:r>
      <w:r w:rsidRPr="00283C2A">
        <w:rPr>
          <w:rFonts w:cs="ArialMT"/>
          <w:color w:val="00000A"/>
        </w:rPr>
        <w:t xml:space="preserve">: </w:t>
      </w:r>
      <w:proofErr w:type="spellStart"/>
      <w:r w:rsidR="00A06E68">
        <w:rPr>
          <w:rFonts w:cs="ArialMT"/>
          <w:color w:val="00000A"/>
        </w:rPr>
        <w:t>Cadeira</w:t>
      </w:r>
      <w:proofErr w:type="spellEnd"/>
      <w:r w:rsidR="00A06E68">
        <w:rPr>
          <w:rFonts w:cs="ArialMT"/>
          <w:color w:val="00000A"/>
        </w:rPr>
        <w:t xml:space="preserve"> plegable</w:t>
      </w:r>
      <w:r w:rsidR="00C60811">
        <w:rPr>
          <w:rFonts w:cs="ArialMT"/>
          <w:color w:val="00000A"/>
        </w:rPr>
        <w:t xml:space="preserve">. </w:t>
      </w:r>
      <w:r w:rsidR="007E0475">
        <w:rPr>
          <w:rFonts w:cs="ArialMT"/>
          <w:color w:val="00000A"/>
        </w:rPr>
        <w:t xml:space="preserve">Nicolás Nieto </w:t>
      </w:r>
      <w:proofErr w:type="spellStart"/>
      <w:r w:rsidR="007E0475">
        <w:rPr>
          <w:rFonts w:cs="ArialMT"/>
          <w:color w:val="00000A"/>
        </w:rPr>
        <w:t>Cores</w:t>
      </w:r>
      <w:proofErr w:type="spellEnd"/>
      <w:r w:rsidR="00861CBF">
        <w:rPr>
          <w:rFonts w:cs="ArialMT"/>
          <w:color w:val="00000A"/>
        </w:rPr>
        <w:t>. EASD</w:t>
      </w:r>
      <w:r w:rsidR="007E0475">
        <w:rPr>
          <w:rFonts w:cs="ArialMT"/>
          <w:color w:val="00000A"/>
        </w:rPr>
        <w:t xml:space="preserve"> </w:t>
      </w:r>
      <w:proofErr w:type="spellStart"/>
      <w:r w:rsidR="007E0475">
        <w:rPr>
          <w:rFonts w:cs="ArialMT"/>
          <w:color w:val="00000A"/>
        </w:rPr>
        <w:t>Mestre</w:t>
      </w:r>
      <w:proofErr w:type="spellEnd"/>
      <w:r w:rsidR="007E0475">
        <w:rPr>
          <w:rFonts w:cs="ArialMT"/>
          <w:color w:val="00000A"/>
        </w:rPr>
        <w:t xml:space="preserve"> Mateo. </w:t>
      </w:r>
      <w:r w:rsidRPr="00283C2A">
        <w:rPr>
          <w:rFonts w:cs="ArialMT"/>
          <w:color w:val="00000A"/>
        </w:rPr>
        <w:t>1.000 euros (</w:t>
      </w:r>
      <w:proofErr w:type="spellStart"/>
      <w:r w:rsidRPr="00283C2A">
        <w:rPr>
          <w:rFonts w:cs="ArialMT"/>
          <w:color w:val="00000A"/>
        </w:rPr>
        <w:t>impostos</w:t>
      </w:r>
      <w:proofErr w:type="spellEnd"/>
      <w:r w:rsidRPr="00283C2A">
        <w:rPr>
          <w:rFonts w:cs="ArialMT"/>
          <w:color w:val="00000A"/>
        </w:rPr>
        <w:t xml:space="preserve"> incluidos)</w:t>
      </w:r>
      <w:r>
        <w:rPr>
          <w:rFonts w:cs="ArialMT"/>
          <w:color w:val="00000A"/>
        </w:rPr>
        <w:t>.</w:t>
      </w:r>
    </w:p>
    <w:p w:rsidR="004E2BAE" w:rsidRPr="00283C2A" w:rsidRDefault="004E2BAE" w:rsidP="007E0475">
      <w:pPr>
        <w:autoSpaceDE w:val="0"/>
        <w:autoSpaceDN w:val="0"/>
        <w:adjustRightInd w:val="0"/>
        <w:jc w:val="both"/>
        <w:rPr>
          <w:rFonts w:cs="ArialMT"/>
          <w:color w:val="00000A"/>
        </w:rPr>
      </w:pPr>
      <w:r w:rsidRPr="007E0475">
        <w:rPr>
          <w:rFonts w:cs="ArialMT"/>
          <w:b/>
          <w:color w:val="00000A"/>
        </w:rPr>
        <w:t>2º premio</w:t>
      </w:r>
      <w:r w:rsidRPr="00283C2A">
        <w:rPr>
          <w:rFonts w:cs="ArialMT"/>
          <w:color w:val="00000A"/>
        </w:rPr>
        <w:t xml:space="preserve">: </w:t>
      </w:r>
      <w:proofErr w:type="spellStart"/>
      <w:r w:rsidR="00A06E68">
        <w:rPr>
          <w:rFonts w:cs="ArialMT"/>
          <w:color w:val="00000A"/>
        </w:rPr>
        <w:t>Cadeira</w:t>
      </w:r>
      <w:proofErr w:type="spellEnd"/>
      <w:r w:rsidR="00A06E68">
        <w:rPr>
          <w:rFonts w:cs="ArialMT"/>
          <w:color w:val="00000A"/>
        </w:rPr>
        <w:t xml:space="preserve"> de terraza apilable</w:t>
      </w:r>
      <w:r w:rsidR="00C60811">
        <w:rPr>
          <w:rFonts w:cs="ArialMT"/>
          <w:color w:val="00000A"/>
        </w:rPr>
        <w:t xml:space="preserve">. </w:t>
      </w:r>
      <w:r w:rsidR="007E0475">
        <w:rPr>
          <w:rFonts w:cs="ArialMT"/>
          <w:color w:val="00000A"/>
        </w:rPr>
        <w:t xml:space="preserve">Francisco Javier </w:t>
      </w:r>
      <w:proofErr w:type="spellStart"/>
      <w:r w:rsidR="007E0475">
        <w:rPr>
          <w:rFonts w:cs="ArialMT"/>
          <w:color w:val="00000A"/>
        </w:rPr>
        <w:t>Besteiro</w:t>
      </w:r>
      <w:proofErr w:type="spellEnd"/>
      <w:r w:rsidR="007E0475">
        <w:rPr>
          <w:rFonts w:cs="ArialMT"/>
          <w:color w:val="00000A"/>
        </w:rPr>
        <w:t xml:space="preserve"> </w:t>
      </w:r>
      <w:proofErr w:type="spellStart"/>
      <w:r w:rsidR="007E0475">
        <w:rPr>
          <w:rFonts w:cs="ArialMT"/>
          <w:color w:val="00000A"/>
        </w:rPr>
        <w:t>Gayoso</w:t>
      </w:r>
      <w:proofErr w:type="spellEnd"/>
      <w:r w:rsidR="007E0475">
        <w:rPr>
          <w:rFonts w:cs="ArialMT"/>
          <w:color w:val="00000A"/>
        </w:rPr>
        <w:t xml:space="preserve">, Juan Manuel </w:t>
      </w:r>
      <w:proofErr w:type="spellStart"/>
      <w:r w:rsidR="007E0475">
        <w:rPr>
          <w:rFonts w:cs="ArialMT"/>
          <w:color w:val="00000A"/>
        </w:rPr>
        <w:t>Candal</w:t>
      </w:r>
      <w:proofErr w:type="spellEnd"/>
      <w:r w:rsidR="007E0475">
        <w:rPr>
          <w:rFonts w:cs="ArialMT"/>
          <w:color w:val="00000A"/>
        </w:rPr>
        <w:t xml:space="preserve"> Pajón, Jesús </w:t>
      </w:r>
      <w:proofErr w:type="spellStart"/>
      <w:r w:rsidR="007E0475">
        <w:rPr>
          <w:rFonts w:cs="ArialMT"/>
          <w:color w:val="00000A"/>
        </w:rPr>
        <w:t>Gayoso</w:t>
      </w:r>
      <w:proofErr w:type="spellEnd"/>
      <w:r w:rsidR="007E0475">
        <w:rPr>
          <w:rFonts w:cs="ArialMT"/>
          <w:color w:val="00000A"/>
        </w:rPr>
        <w:t xml:space="preserve"> </w:t>
      </w:r>
      <w:proofErr w:type="spellStart"/>
      <w:r w:rsidR="007E0475">
        <w:rPr>
          <w:rFonts w:cs="ArialMT"/>
          <w:color w:val="00000A"/>
        </w:rPr>
        <w:t>Valín</w:t>
      </w:r>
      <w:proofErr w:type="spellEnd"/>
      <w:r w:rsidR="007E0475">
        <w:rPr>
          <w:rFonts w:cs="ArialMT"/>
          <w:color w:val="00000A"/>
        </w:rPr>
        <w:t xml:space="preserve">, Iván Pérez Vázquez, Diego </w:t>
      </w:r>
      <w:proofErr w:type="spellStart"/>
      <w:r w:rsidR="007E0475">
        <w:rPr>
          <w:rFonts w:cs="ArialMT"/>
          <w:color w:val="00000A"/>
        </w:rPr>
        <w:t>Regueiro</w:t>
      </w:r>
      <w:proofErr w:type="spellEnd"/>
      <w:r w:rsidR="007E0475">
        <w:rPr>
          <w:rFonts w:cs="ArialMT"/>
          <w:color w:val="00000A"/>
        </w:rPr>
        <w:t xml:space="preserve"> García. CIFP Politécnico de Lugo. </w:t>
      </w:r>
      <w:r w:rsidR="00642CFF">
        <w:rPr>
          <w:rFonts w:cs="ArialMT"/>
          <w:color w:val="00000A"/>
        </w:rPr>
        <w:t xml:space="preserve">C.M. Carpintería e moble. </w:t>
      </w:r>
      <w:r w:rsidRPr="00283C2A">
        <w:rPr>
          <w:rFonts w:cs="ArialMT"/>
          <w:color w:val="00000A"/>
        </w:rPr>
        <w:t>800 euros (</w:t>
      </w:r>
      <w:proofErr w:type="spellStart"/>
      <w:r w:rsidRPr="00283C2A">
        <w:rPr>
          <w:rFonts w:cs="ArialMT"/>
          <w:color w:val="00000A"/>
        </w:rPr>
        <w:t>impostos</w:t>
      </w:r>
      <w:proofErr w:type="spellEnd"/>
      <w:r w:rsidRPr="00283C2A">
        <w:rPr>
          <w:rFonts w:cs="ArialMT"/>
          <w:color w:val="00000A"/>
        </w:rPr>
        <w:t xml:space="preserve"> incluidos)</w:t>
      </w:r>
      <w:r>
        <w:rPr>
          <w:rFonts w:cs="ArialMT"/>
          <w:color w:val="00000A"/>
        </w:rPr>
        <w:t>.</w:t>
      </w:r>
    </w:p>
    <w:p w:rsidR="004E2BAE" w:rsidRDefault="004E2BAE" w:rsidP="004E2BAE">
      <w:pPr>
        <w:jc w:val="both"/>
      </w:pPr>
    </w:p>
    <w:p w:rsidR="004E2BAE" w:rsidRDefault="004E2BAE" w:rsidP="004E2BAE">
      <w:pPr>
        <w:jc w:val="both"/>
      </w:pPr>
      <w:r>
        <w:t xml:space="preserve">Os premios se </w:t>
      </w:r>
      <w:proofErr w:type="spellStart"/>
      <w:r>
        <w:t>outorgarán</w:t>
      </w:r>
      <w:proofErr w:type="spellEnd"/>
      <w:r>
        <w:t xml:space="preserve"> para a realización </w:t>
      </w:r>
      <w:r w:rsidR="00C60811">
        <w:t xml:space="preserve">e traslado </w:t>
      </w:r>
      <w:r>
        <w:t>da</w:t>
      </w:r>
      <w:r w:rsidR="00C60811">
        <w:t xml:space="preserve">s </w:t>
      </w:r>
      <w:proofErr w:type="spellStart"/>
      <w:r w:rsidR="00C60811">
        <w:t>cadeiras</w:t>
      </w:r>
      <w:proofErr w:type="spellEnd"/>
      <w:r w:rsidR="007E0475">
        <w:t>,</w:t>
      </w:r>
      <w:r>
        <w:t xml:space="preserve"> con destino a </w:t>
      </w:r>
      <w:proofErr w:type="spellStart"/>
      <w:r>
        <w:t>súa</w:t>
      </w:r>
      <w:proofErr w:type="spellEnd"/>
      <w:r>
        <w:t xml:space="preserve"> exhibición no Museo Centro </w:t>
      </w:r>
      <w:proofErr w:type="spellStart"/>
      <w:r>
        <w:t>Gaiás</w:t>
      </w:r>
      <w:proofErr w:type="spellEnd"/>
      <w:r>
        <w:t xml:space="preserve"> do 10 de </w:t>
      </w:r>
      <w:proofErr w:type="spellStart"/>
      <w:r>
        <w:t>o</w:t>
      </w:r>
      <w:r w:rsidR="00C60811">
        <w:t>utubro</w:t>
      </w:r>
      <w:proofErr w:type="spellEnd"/>
      <w:r w:rsidR="00C60811">
        <w:t xml:space="preserve"> </w:t>
      </w:r>
      <w:proofErr w:type="spellStart"/>
      <w:r w:rsidR="00C60811">
        <w:t>ao</w:t>
      </w:r>
      <w:proofErr w:type="spellEnd"/>
      <w:r w:rsidR="00C60811">
        <w:t xml:space="preserve"> 5 de </w:t>
      </w:r>
      <w:proofErr w:type="spellStart"/>
      <w:r w:rsidR="00C60811">
        <w:t>novembro</w:t>
      </w:r>
      <w:proofErr w:type="spellEnd"/>
      <w:r w:rsidR="00C60811">
        <w:t xml:space="preserve"> de 2017 inclusive</w:t>
      </w:r>
    </w:p>
    <w:p w:rsidR="004E2BAE" w:rsidRDefault="004E2BAE" w:rsidP="004E2BAE">
      <w:pPr>
        <w:jc w:val="both"/>
      </w:pPr>
    </w:p>
    <w:p w:rsidR="007E0475" w:rsidRDefault="007E0475" w:rsidP="004E2BAE">
      <w:pPr>
        <w:jc w:val="both"/>
      </w:pPr>
    </w:p>
    <w:p w:rsidR="007E0475" w:rsidRDefault="007E0475" w:rsidP="007E0475">
      <w:pPr>
        <w:jc w:val="right"/>
      </w:pPr>
      <w:r>
        <w:t xml:space="preserve">En Santiago de Compostela, a 21 de </w:t>
      </w:r>
      <w:proofErr w:type="spellStart"/>
      <w:r>
        <w:t>setembro</w:t>
      </w:r>
      <w:proofErr w:type="spellEnd"/>
      <w:r>
        <w:t xml:space="preserve"> de 2017</w:t>
      </w:r>
    </w:p>
    <w:p w:rsidR="004E2BAE" w:rsidRDefault="004E2BAE" w:rsidP="004E2BAE">
      <w:pPr>
        <w:jc w:val="both"/>
      </w:pPr>
    </w:p>
    <w:p w:rsidR="00C60811" w:rsidRDefault="00C60811" w:rsidP="004E2BAE">
      <w:pPr>
        <w:jc w:val="both"/>
      </w:pPr>
    </w:p>
    <w:p w:rsidR="00C60811" w:rsidRDefault="00C60811" w:rsidP="004E2BAE">
      <w:pPr>
        <w:jc w:val="both"/>
      </w:pPr>
    </w:p>
    <w:p w:rsidR="00C60811" w:rsidRDefault="00C60811" w:rsidP="004E2BAE">
      <w:pPr>
        <w:jc w:val="both"/>
      </w:pPr>
    </w:p>
    <w:p w:rsidR="00C60811" w:rsidRDefault="00C60811" w:rsidP="004E2BAE">
      <w:pPr>
        <w:jc w:val="both"/>
      </w:pPr>
    </w:p>
    <w:p w:rsidR="00C60811" w:rsidRDefault="00C60811" w:rsidP="004E2BAE">
      <w:pPr>
        <w:jc w:val="both"/>
      </w:pPr>
    </w:p>
    <w:p w:rsidR="00C60811" w:rsidRDefault="00C60811" w:rsidP="00C60811">
      <w:pPr>
        <w:jc w:val="center"/>
      </w:pPr>
      <w:proofErr w:type="spellStart"/>
      <w:r>
        <w:t>Asdo</w:t>
      </w:r>
      <w:proofErr w:type="spellEnd"/>
      <w:r>
        <w:t>.:</w:t>
      </w:r>
    </w:p>
    <w:p w:rsidR="00C60811" w:rsidRDefault="00C60811" w:rsidP="00C60811">
      <w:pPr>
        <w:jc w:val="center"/>
      </w:pPr>
      <w:r>
        <w:t>María Pereira Otero</w:t>
      </w:r>
    </w:p>
    <w:p w:rsidR="00C60811" w:rsidRDefault="00C60811" w:rsidP="00C60811">
      <w:pPr>
        <w:jc w:val="center"/>
      </w:pPr>
      <w:r>
        <w:t>Dirección do Departamento de Acción Cultural</w:t>
      </w:r>
    </w:p>
    <w:p w:rsidR="00C60811" w:rsidRPr="00A555C4" w:rsidRDefault="00C60811" w:rsidP="00C60811">
      <w:pPr>
        <w:jc w:val="center"/>
      </w:pPr>
      <w:r>
        <w:t>Fundación Cidade da Cultura de Galicia</w:t>
      </w:r>
    </w:p>
    <w:sectPr w:rsidR="00C60811" w:rsidRPr="00A555C4" w:rsidSect="001D5525">
      <w:headerReference w:type="default" r:id="rId8"/>
      <w:footerReference w:type="default" r:id="rId9"/>
      <w:pgSz w:w="11906" w:h="16838"/>
      <w:pgMar w:top="2410" w:right="1701" w:bottom="1417" w:left="1701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2E3" w:rsidRDefault="002842E3" w:rsidP="009157FF">
      <w:r>
        <w:separator/>
      </w:r>
    </w:p>
  </w:endnote>
  <w:endnote w:type="continuationSeparator" w:id="0">
    <w:p w:rsidR="002842E3" w:rsidRDefault="002842E3" w:rsidP="0091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5" w:rsidRDefault="00314F25">
    <w:pPr>
      <w:pStyle w:val="Piedepgina"/>
      <w:jc w:val="right"/>
    </w:pPr>
  </w:p>
  <w:p w:rsidR="00314F25" w:rsidRDefault="00314F25" w:rsidP="001D5525">
    <w:pPr>
      <w:pStyle w:val="Piedepgina"/>
      <w:tabs>
        <w:tab w:val="clear" w:pos="4252"/>
        <w:tab w:val="clear" w:pos="8504"/>
        <w:tab w:val="left" w:pos="4740"/>
        <w:tab w:val="left" w:pos="498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2E3" w:rsidRDefault="002842E3" w:rsidP="009157FF">
      <w:r>
        <w:separator/>
      </w:r>
    </w:p>
  </w:footnote>
  <w:footnote w:type="continuationSeparator" w:id="0">
    <w:p w:rsidR="002842E3" w:rsidRDefault="002842E3" w:rsidP="0091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F25" w:rsidRDefault="00F65FF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1491615</wp:posOffset>
              </wp:positionH>
              <wp:positionV relativeFrom="paragraph">
                <wp:posOffset>19050</wp:posOffset>
              </wp:positionV>
              <wp:extent cx="1628775" cy="718820"/>
              <wp:effectExtent l="0" t="0" r="9525" b="508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4F25" w:rsidRPr="009157FF" w:rsidRDefault="00314F25" w:rsidP="009157FF">
                          <w:pPr>
                            <w:pBdr>
                              <w:top w:val="single" w:sz="4" w:space="1" w:color="548DD4"/>
                            </w:pBd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</w:pPr>
                          <w:r w:rsidRPr="009157FF"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 xml:space="preserve">Fundación Cidade da Cultura de Galicia     </w:t>
                          </w:r>
                          <w:r w:rsidRPr="009157FF"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br/>
                          </w:r>
                          <w: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 xml:space="preserve">Museo Centro </w:t>
                          </w:r>
                          <w:proofErr w:type="spellStart"/>
                          <w: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>Gaiás</w:t>
                          </w:r>
                          <w:proofErr w:type="spellEnd"/>
                          <w:r w:rsidRPr="009157FF"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 xml:space="preserve">. Monte </w:t>
                          </w:r>
                          <w:proofErr w:type="spellStart"/>
                          <w:r w:rsidRPr="009157FF"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>Gaiás</w:t>
                          </w:r>
                          <w:proofErr w:type="spellEnd"/>
                          <w: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>, s/n</w:t>
                          </w:r>
                        </w:p>
                        <w:p w:rsidR="00314F25" w:rsidRDefault="00314F25" w:rsidP="009157FF">
                          <w:pPr>
                            <w:pBdr>
                              <w:top w:val="single" w:sz="4" w:space="1" w:color="548DD4"/>
                            </w:pBd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</w:pPr>
                          <w: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 xml:space="preserve">15707 </w:t>
                          </w:r>
                          <w:r w:rsidRPr="009157FF"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>S</w:t>
                          </w:r>
                          <w:r>
                            <w:rPr>
                              <w:rFonts w:eastAsia="Calibri"/>
                              <w:b/>
                              <w:color w:val="548DD4"/>
                              <w:sz w:val="12"/>
                            </w:rPr>
                            <w:t>antiago de Compostela</w:t>
                          </w:r>
                        </w:p>
                        <w:p w:rsidR="00314F25" w:rsidRPr="005563E1" w:rsidRDefault="00314F25" w:rsidP="009157FF">
                          <w:pPr>
                            <w:pBdr>
                              <w:top w:val="single" w:sz="4" w:space="1" w:color="548DD4"/>
                            </w:pBdr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</w:pPr>
                          <w:r w:rsidRPr="005563E1"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  <w:t>Telf.: 881 99</w:t>
                          </w:r>
                          <w:r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  <w:t xml:space="preserve">5 131 /  Fax: </w:t>
                          </w:r>
                          <w:r w:rsidRPr="005563E1"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  <w:t>881 997 577</w:t>
                          </w:r>
                        </w:p>
                        <w:p w:rsidR="00314F25" w:rsidRPr="00B17EA3" w:rsidRDefault="00314F25" w:rsidP="009157FF">
                          <w:pPr>
                            <w:pBdr>
                              <w:top w:val="single" w:sz="4" w:space="1" w:color="548DD4"/>
                            </w:pBdr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</w:pPr>
                          <w:r w:rsidRPr="00B17EA3">
                            <w:rPr>
                              <w:rFonts w:eastAsia="Calibri"/>
                              <w:b/>
                              <w:color w:val="4F81BD"/>
                              <w:sz w:val="12"/>
                            </w:rPr>
                            <w:t xml:space="preserve">Enderezo-e: cidade.cultura@xunta.es  </w:t>
                          </w:r>
                        </w:p>
                        <w:p w:rsidR="00314F25" w:rsidRPr="00B17EA3" w:rsidRDefault="00314F25" w:rsidP="009157FF">
                          <w:pPr>
                            <w:pBdr>
                              <w:top w:val="single" w:sz="4" w:space="1" w:color="548DD4"/>
                            </w:pBdr>
                            <w:rPr>
                              <w:rFonts w:eastAsia="Calibri"/>
                              <w:b/>
                              <w:color w:val="4F81BD"/>
                              <w:sz w:val="12"/>
                              <w:lang w:val="en-US"/>
                            </w:rPr>
                          </w:pPr>
                          <w:r>
                            <w:rPr>
                              <w:rFonts w:eastAsia="Calibri"/>
                              <w:b/>
                              <w:color w:val="4F81BD"/>
                              <w:sz w:val="12"/>
                              <w:lang w:val="en-US"/>
                            </w:rPr>
                            <w:t>www.cidadedacultura.gal</w:t>
                          </w:r>
                        </w:p>
                        <w:p w:rsidR="00314F25" w:rsidRPr="00B17EA3" w:rsidRDefault="00314F25" w:rsidP="009157FF">
                          <w:pPr>
                            <w:rPr>
                              <w:rFonts w:cs="Arial"/>
                              <w:szCs w:val="12"/>
                              <w:lang w:val="en-US"/>
                            </w:rPr>
                          </w:pPr>
                          <w:r w:rsidRPr="00B17EA3">
                            <w:rPr>
                              <w:rFonts w:eastAsia="Calibri" w:cs="Arial"/>
                              <w:b/>
                              <w:color w:val="548DD4"/>
                              <w:sz w:val="12"/>
                              <w:lang w:val="en-US"/>
                            </w:rPr>
                            <w:t>NIF: G 15721640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7.45pt;margin-top:1.5pt;width:128.25pt;height:56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" stroked="f">
              <v:textbox>
                <w:txbxContent>
                  <w:p w:rsidR="00314F25" w:rsidRPr="009157FF" w:rsidRDefault="00314F25" w:rsidP="009157FF">
                    <w:pPr>
                      <w:pBdr>
                        <w:top w:val="single" w:sz="4" w:space="1" w:color="548DD4"/>
                      </w:pBdr>
                      <w:rPr>
                        <w:rFonts w:eastAsia="Calibri"/>
                        <w:b/>
                        <w:color w:val="548DD4"/>
                        <w:sz w:val="12"/>
                      </w:rPr>
                    </w:pPr>
                    <w:r w:rsidRPr="009157FF">
                      <w:rPr>
                        <w:rFonts w:eastAsia="Calibri"/>
                        <w:b/>
                        <w:color w:val="548DD4"/>
                        <w:sz w:val="12"/>
                      </w:rPr>
                      <w:t xml:space="preserve">Fundación Cidade da Cultura de Galicia     </w:t>
                    </w:r>
                    <w:r w:rsidRPr="009157FF">
                      <w:rPr>
                        <w:rFonts w:eastAsia="Calibri"/>
                        <w:b/>
                        <w:color w:val="548DD4"/>
                        <w:sz w:val="12"/>
                      </w:rPr>
                      <w:br/>
                    </w:r>
                    <w:r>
                      <w:rPr>
                        <w:rFonts w:eastAsia="Calibri"/>
                        <w:b/>
                        <w:color w:val="548DD4"/>
                        <w:sz w:val="12"/>
                      </w:rPr>
                      <w:t xml:space="preserve">Museo Centro </w:t>
                    </w:r>
                    <w:proofErr w:type="spellStart"/>
                    <w:r>
                      <w:rPr>
                        <w:rFonts w:eastAsia="Calibri"/>
                        <w:b/>
                        <w:color w:val="548DD4"/>
                        <w:sz w:val="12"/>
                      </w:rPr>
                      <w:t>Gaiás</w:t>
                    </w:r>
                    <w:proofErr w:type="spellEnd"/>
                    <w:r w:rsidRPr="009157FF">
                      <w:rPr>
                        <w:rFonts w:eastAsia="Calibri"/>
                        <w:b/>
                        <w:color w:val="548DD4"/>
                        <w:sz w:val="12"/>
                      </w:rPr>
                      <w:t xml:space="preserve">. Monte </w:t>
                    </w:r>
                    <w:proofErr w:type="spellStart"/>
                    <w:r w:rsidRPr="009157FF">
                      <w:rPr>
                        <w:rFonts w:eastAsia="Calibri"/>
                        <w:b/>
                        <w:color w:val="548DD4"/>
                        <w:sz w:val="12"/>
                      </w:rPr>
                      <w:t>Gaiás</w:t>
                    </w:r>
                    <w:proofErr w:type="spellEnd"/>
                    <w:r>
                      <w:rPr>
                        <w:rFonts w:eastAsia="Calibri"/>
                        <w:b/>
                        <w:color w:val="548DD4"/>
                        <w:sz w:val="12"/>
                      </w:rPr>
                      <w:t>, s/n</w:t>
                    </w:r>
                  </w:p>
                  <w:p w:rsidR="00314F25" w:rsidRDefault="00314F25" w:rsidP="009157FF">
                    <w:pPr>
                      <w:pBdr>
                        <w:top w:val="single" w:sz="4" w:space="1" w:color="548DD4"/>
                      </w:pBdr>
                      <w:rPr>
                        <w:rFonts w:eastAsia="Calibri"/>
                        <w:b/>
                        <w:color w:val="548DD4"/>
                        <w:sz w:val="12"/>
                      </w:rPr>
                    </w:pPr>
                    <w:r>
                      <w:rPr>
                        <w:rFonts w:eastAsia="Calibri"/>
                        <w:b/>
                        <w:color w:val="548DD4"/>
                        <w:sz w:val="12"/>
                      </w:rPr>
                      <w:t xml:space="preserve">15707 </w:t>
                    </w:r>
                    <w:r w:rsidRPr="009157FF">
                      <w:rPr>
                        <w:rFonts w:eastAsia="Calibri"/>
                        <w:b/>
                        <w:color w:val="548DD4"/>
                        <w:sz w:val="12"/>
                      </w:rPr>
                      <w:t>S</w:t>
                    </w:r>
                    <w:r>
                      <w:rPr>
                        <w:rFonts w:eastAsia="Calibri"/>
                        <w:b/>
                        <w:color w:val="548DD4"/>
                        <w:sz w:val="12"/>
                      </w:rPr>
                      <w:t>antiago de Compostela</w:t>
                    </w:r>
                  </w:p>
                  <w:p w:rsidR="00314F25" w:rsidRPr="005563E1" w:rsidRDefault="00314F25" w:rsidP="009157FF">
                    <w:pPr>
                      <w:pBdr>
                        <w:top w:val="single" w:sz="4" w:space="1" w:color="548DD4"/>
                      </w:pBdr>
                      <w:rPr>
                        <w:rFonts w:eastAsia="Calibri"/>
                        <w:b/>
                        <w:color w:val="4F81BD"/>
                        <w:sz w:val="12"/>
                      </w:rPr>
                    </w:pPr>
                    <w:r w:rsidRPr="005563E1">
                      <w:rPr>
                        <w:rFonts w:eastAsia="Calibri"/>
                        <w:b/>
                        <w:color w:val="4F81BD"/>
                        <w:sz w:val="12"/>
                      </w:rPr>
                      <w:t>Telf.: 881 99</w:t>
                    </w:r>
                    <w:r>
                      <w:rPr>
                        <w:rFonts w:eastAsia="Calibri"/>
                        <w:b/>
                        <w:color w:val="4F81BD"/>
                        <w:sz w:val="12"/>
                      </w:rPr>
                      <w:t xml:space="preserve">5 131 /  Fax: </w:t>
                    </w:r>
                    <w:r w:rsidRPr="005563E1">
                      <w:rPr>
                        <w:rFonts w:eastAsia="Calibri"/>
                        <w:b/>
                        <w:color w:val="4F81BD"/>
                        <w:sz w:val="12"/>
                      </w:rPr>
                      <w:t>881 997 577</w:t>
                    </w:r>
                  </w:p>
                  <w:p w:rsidR="00314F25" w:rsidRPr="00B17EA3" w:rsidRDefault="00314F25" w:rsidP="009157FF">
                    <w:pPr>
                      <w:pBdr>
                        <w:top w:val="single" w:sz="4" w:space="1" w:color="548DD4"/>
                      </w:pBdr>
                      <w:rPr>
                        <w:rFonts w:eastAsia="Calibri"/>
                        <w:b/>
                        <w:color w:val="4F81BD"/>
                        <w:sz w:val="12"/>
                      </w:rPr>
                    </w:pPr>
                    <w:r w:rsidRPr="00B17EA3">
                      <w:rPr>
                        <w:rFonts w:eastAsia="Calibri"/>
                        <w:b/>
                        <w:color w:val="4F81BD"/>
                        <w:sz w:val="12"/>
                      </w:rPr>
                      <w:t xml:space="preserve">Enderezo-e: cidade.cultura@xunta.es  </w:t>
                    </w:r>
                  </w:p>
                  <w:p w:rsidR="00314F25" w:rsidRPr="00B17EA3" w:rsidRDefault="00314F25" w:rsidP="009157FF">
                    <w:pPr>
                      <w:pBdr>
                        <w:top w:val="single" w:sz="4" w:space="1" w:color="548DD4"/>
                      </w:pBdr>
                      <w:rPr>
                        <w:rFonts w:eastAsia="Calibri"/>
                        <w:b/>
                        <w:color w:val="4F81BD"/>
                        <w:sz w:val="12"/>
                        <w:lang w:val="en-US"/>
                      </w:rPr>
                    </w:pPr>
                    <w:r>
                      <w:rPr>
                        <w:rFonts w:eastAsia="Calibri"/>
                        <w:b/>
                        <w:color w:val="4F81BD"/>
                        <w:sz w:val="12"/>
                        <w:lang w:val="en-US"/>
                      </w:rPr>
                      <w:t>www.cidadedacultura.gal</w:t>
                    </w:r>
                  </w:p>
                  <w:p w:rsidR="00314F25" w:rsidRPr="00B17EA3" w:rsidRDefault="00314F25" w:rsidP="009157FF">
                    <w:pPr>
                      <w:rPr>
                        <w:rFonts w:cs="Arial"/>
                        <w:szCs w:val="12"/>
                        <w:lang w:val="en-US"/>
                      </w:rPr>
                    </w:pPr>
                    <w:r w:rsidRPr="00B17EA3">
                      <w:rPr>
                        <w:rFonts w:eastAsia="Calibri" w:cs="Arial"/>
                        <w:b/>
                        <w:color w:val="548DD4"/>
                        <w:sz w:val="12"/>
                        <w:lang w:val="en-US"/>
                      </w:rPr>
                      <w:t>NIF: G 15721640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14F25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3206115</wp:posOffset>
          </wp:positionH>
          <wp:positionV relativeFrom="paragraph">
            <wp:posOffset>64770</wp:posOffset>
          </wp:positionV>
          <wp:extent cx="1651635" cy="571500"/>
          <wp:effectExtent l="19050" t="0" r="5715" b="0"/>
          <wp:wrapNone/>
          <wp:docPr id="2" name="Imagen 2" descr="logo fund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funda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14F25" w:rsidRDefault="00314F25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4858385</wp:posOffset>
          </wp:positionH>
          <wp:positionV relativeFrom="paragraph">
            <wp:posOffset>128270</wp:posOffset>
          </wp:positionV>
          <wp:extent cx="1028700" cy="323850"/>
          <wp:effectExtent l="1905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289050" cy="400050"/>
          <wp:effectExtent l="19050" t="0" r="6350" b="0"/>
          <wp:docPr id="1" name="1 Imagen" descr="marca-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marca-c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E119D"/>
    <w:multiLevelType w:val="hybridMultilevel"/>
    <w:tmpl w:val="0D7E155E"/>
    <w:lvl w:ilvl="0" w:tplc="9F783E0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C830C9E"/>
    <w:multiLevelType w:val="hybridMultilevel"/>
    <w:tmpl w:val="3ACE736E"/>
    <w:lvl w:ilvl="0" w:tplc="EC54EACC">
      <w:start w:val="16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CB46ED2"/>
    <w:multiLevelType w:val="hybridMultilevel"/>
    <w:tmpl w:val="AFB8AA10"/>
    <w:lvl w:ilvl="0" w:tplc="534E5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F60F04"/>
    <w:multiLevelType w:val="hybridMultilevel"/>
    <w:tmpl w:val="AFE6AAC8"/>
    <w:lvl w:ilvl="0" w:tplc="B2F85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83FFB"/>
    <w:multiLevelType w:val="hybridMultilevel"/>
    <w:tmpl w:val="44FCE96E"/>
    <w:lvl w:ilvl="0" w:tplc="FDB47EA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5AB281A"/>
    <w:multiLevelType w:val="hybridMultilevel"/>
    <w:tmpl w:val="1366A936"/>
    <w:lvl w:ilvl="0" w:tplc="ED44C940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C9D123C"/>
    <w:multiLevelType w:val="hybridMultilevel"/>
    <w:tmpl w:val="009CB34E"/>
    <w:lvl w:ilvl="0" w:tplc="3B06E6BA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E1144F9"/>
    <w:multiLevelType w:val="hybridMultilevel"/>
    <w:tmpl w:val="3EA497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D142E"/>
    <w:multiLevelType w:val="multilevel"/>
    <w:tmpl w:val="89027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72DB0F9B"/>
    <w:multiLevelType w:val="hybridMultilevel"/>
    <w:tmpl w:val="CC9273F6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E07802"/>
    <w:multiLevelType w:val="hybridMultilevel"/>
    <w:tmpl w:val="824633FE"/>
    <w:lvl w:ilvl="0" w:tplc="56927C7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FF"/>
    <w:rsid w:val="00007863"/>
    <w:rsid w:val="0002698B"/>
    <w:rsid w:val="00032254"/>
    <w:rsid w:val="00047254"/>
    <w:rsid w:val="00060903"/>
    <w:rsid w:val="000850E9"/>
    <w:rsid w:val="000873AE"/>
    <w:rsid w:val="00091614"/>
    <w:rsid w:val="000A1B83"/>
    <w:rsid w:val="000B5028"/>
    <w:rsid w:val="000D10D5"/>
    <w:rsid w:val="000E1174"/>
    <w:rsid w:val="000F5D20"/>
    <w:rsid w:val="0012128A"/>
    <w:rsid w:val="00121CD9"/>
    <w:rsid w:val="00132E86"/>
    <w:rsid w:val="00145DD3"/>
    <w:rsid w:val="00147290"/>
    <w:rsid w:val="00154D48"/>
    <w:rsid w:val="001837AE"/>
    <w:rsid w:val="001D5525"/>
    <w:rsid w:val="0022016F"/>
    <w:rsid w:val="00220CC9"/>
    <w:rsid w:val="002327F3"/>
    <w:rsid w:val="002441EC"/>
    <w:rsid w:val="00250B47"/>
    <w:rsid w:val="00251759"/>
    <w:rsid w:val="00253789"/>
    <w:rsid w:val="00266613"/>
    <w:rsid w:val="00270BAE"/>
    <w:rsid w:val="00273CC1"/>
    <w:rsid w:val="002842E3"/>
    <w:rsid w:val="00285E7F"/>
    <w:rsid w:val="002942FA"/>
    <w:rsid w:val="00297E21"/>
    <w:rsid w:val="00297E6C"/>
    <w:rsid w:val="002C649B"/>
    <w:rsid w:val="002C6C51"/>
    <w:rsid w:val="002D25B0"/>
    <w:rsid w:val="002E2B34"/>
    <w:rsid w:val="00300DFA"/>
    <w:rsid w:val="00310969"/>
    <w:rsid w:val="00313D88"/>
    <w:rsid w:val="00314F25"/>
    <w:rsid w:val="00321A94"/>
    <w:rsid w:val="00323D08"/>
    <w:rsid w:val="003275C9"/>
    <w:rsid w:val="00337B08"/>
    <w:rsid w:val="0039584E"/>
    <w:rsid w:val="003A75E4"/>
    <w:rsid w:val="004038DA"/>
    <w:rsid w:val="00404FD9"/>
    <w:rsid w:val="00421F82"/>
    <w:rsid w:val="00422CCD"/>
    <w:rsid w:val="004701A6"/>
    <w:rsid w:val="004A33C4"/>
    <w:rsid w:val="004B4D77"/>
    <w:rsid w:val="004C67D5"/>
    <w:rsid w:val="004D5D51"/>
    <w:rsid w:val="004E2BAE"/>
    <w:rsid w:val="004E303A"/>
    <w:rsid w:val="004F2366"/>
    <w:rsid w:val="004F3A08"/>
    <w:rsid w:val="005110F8"/>
    <w:rsid w:val="00513178"/>
    <w:rsid w:val="005263FA"/>
    <w:rsid w:val="00532FD3"/>
    <w:rsid w:val="00533E5F"/>
    <w:rsid w:val="0054276B"/>
    <w:rsid w:val="00547D9E"/>
    <w:rsid w:val="005563E1"/>
    <w:rsid w:val="00557816"/>
    <w:rsid w:val="0057088E"/>
    <w:rsid w:val="00572985"/>
    <w:rsid w:val="00574D71"/>
    <w:rsid w:val="00587CF4"/>
    <w:rsid w:val="005A76B4"/>
    <w:rsid w:val="005C0961"/>
    <w:rsid w:val="005D5A8D"/>
    <w:rsid w:val="005D73C3"/>
    <w:rsid w:val="006138D1"/>
    <w:rsid w:val="00626933"/>
    <w:rsid w:val="00634049"/>
    <w:rsid w:val="00637EFE"/>
    <w:rsid w:val="00642CFF"/>
    <w:rsid w:val="00661D54"/>
    <w:rsid w:val="00676651"/>
    <w:rsid w:val="006A6933"/>
    <w:rsid w:val="006B17BE"/>
    <w:rsid w:val="006C2CFF"/>
    <w:rsid w:val="006D59D3"/>
    <w:rsid w:val="006E26BD"/>
    <w:rsid w:val="00730355"/>
    <w:rsid w:val="0073530B"/>
    <w:rsid w:val="00737EB9"/>
    <w:rsid w:val="0075526D"/>
    <w:rsid w:val="00766949"/>
    <w:rsid w:val="007A4111"/>
    <w:rsid w:val="007C5D76"/>
    <w:rsid w:val="007D2FD0"/>
    <w:rsid w:val="007D3614"/>
    <w:rsid w:val="007E0475"/>
    <w:rsid w:val="007E17B4"/>
    <w:rsid w:val="007E6D88"/>
    <w:rsid w:val="007F0BFB"/>
    <w:rsid w:val="00804B1D"/>
    <w:rsid w:val="00807CB7"/>
    <w:rsid w:val="00810744"/>
    <w:rsid w:val="00816020"/>
    <w:rsid w:val="00827CED"/>
    <w:rsid w:val="008331FF"/>
    <w:rsid w:val="00837E8A"/>
    <w:rsid w:val="00840916"/>
    <w:rsid w:val="008409D3"/>
    <w:rsid w:val="00861CBF"/>
    <w:rsid w:val="00870ABF"/>
    <w:rsid w:val="00871315"/>
    <w:rsid w:val="0087492D"/>
    <w:rsid w:val="00893D24"/>
    <w:rsid w:val="008C3EDC"/>
    <w:rsid w:val="008C67F0"/>
    <w:rsid w:val="008D2FE1"/>
    <w:rsid w:val="008F0844"/>
    <w:rsid w:val="0091234C"/>
    <w:rsid w:val="009157FF"/>
    <w:rsid w:val="009220D0"/>
    <w:rsid w:val="009266D4"/>
    <w:rsid w:val="00934FCF"/>
    <w:rsid w:val="00980951"/>
    <w:rsid w:val="00981EA3"/>
    <w:rsid w:val="00982822"/>
    <w:rsid w:val="009A2A6D"/>
    <w:rsid w:val="009A414C"/>
    <w:rsid w:val="009A4FCA"/>
    <w:rsid w:val="009A7273"/>
    <w:rsid w:val="009B1939"/>
    <w:rsid w:val="009B21E7"/>
    <w:rsid w:val="009C7750"/>
    <w:rsid w:val="009E16F7"/>
    <w:rsid w:val="009F092E"/>
    <w:rsid w:val="00A03F4F"/>
    <w:rsid w:val="00A053B6"/>
    <w:rsid w:val="00A06E68"/>
    <w:rsid w:val="00A22148"/>
    <w:rsid w:val="00A555C4"/>
    <w:rsid w:val="00A62862"/>
    <w:rsid w:val="00AC569A"/>
    <w:rsid w:val="00AD6602"/>
    <w:rsid w:val="00AE1DE0"/>
    <w:rsid w:val="00AE320E"/>
    <w:rsid w:val="00AF258C"/>
    <w:rsid w:val="00AF781C"/>
    <w:rsid w:val="00B17EA3"/>
    <w:rsid w:val="00B36E1D"/>
    <w:rsid w:val="00B473B5"/>
    <w:rsid w:val="00B65D4E"/>
    <w:rsid w:val="00B87168"/>
    <w:rsid w:val="00BA3F1E"/>
    <w:rsid w:val="00BB08D1"/>
    <w:rsid w:val="00BB1E27"/>
    <w:rsid w:val="00BC2B69"/>
    <w:rsid w:val="00BF78CF"/>
    <w:rsid w:val="00BF7C27"/>
    <w:rsid w:val="00C014E7"/>
    <w:rsid w:val="00C11372"/>
    <w:rsid w:val="00C35B3D"/>
    <w:rsid w:val="00C60811"/>
    <w:rsid w:val="00C654BF"/>
    <w:rsid w:val="00C90F5B"/>
    <w:rsid w:val="00C91A3F"/>
    <w:rsid w:val="00CA528C"/>
    <w:rsid w:val="00CB48C9"/>
    <w:rsid w:val="00D036D5"/>
    <w:rsid w:val="00D12222"/>
    <w:rsid w:val="00D231AA"/>
    <w:rsid w:val="00D261A3"/>
    <w:rsid w:val="00D266A2"/>
    <w:rsid w:val="00D43FFD"/>
    <w:rsid w:val="00D60220"/>
    <w:rsid w:val="00D82137"/>
    <w:rsid w:val="00E55181"/>
    <w:rsid w:val="00E60D84"/>
    <w:rsid w:val="00E64C31"/>
    <w:rsid w:val="00E730A2"/>
    <w:rsid w:val="00E76E0C"/>
    <w:rsid w:val="00E97662"/>
    <w:rsid w:val="00EA13A5"/>
    <w:rsid w:val="00EA71C2"/>
    <w:rsid w:val="00EC30AE"/>
    <w:rsid w:val="00EC3824"/>
    <w:rsid w:val="00ED46C9"/>
    <w:rsid w:val="00EE3DB0"/>
    <w:rsid w:val="00EF0C16"/>
    <w:rsid w:val="00F01BE7"/>
    <w:rsid w:val="00F23591"/>
    <w:rsid w:val="00F26226"/>
    <w:rsid w:val="00F26B5D"/>
    <w:rsid w:val="00F31FDD"/>
    <w:rsid w:val="00F65FFE"/>
    <w:rsid w:val="00F84B47"/>
    <w:rsid w:val="00F929E5"/>
    <w:rsid w:val="00FA5B97"/>
    <w:rsid w:val="00FA73E9"/>
    <w:rsid w:val="00FB69D5"/>
    <w:rsid w:val="00FC36DB"/>
    <w:rsid w:val="00FC3D36"/>
    <w:rsid w:val="00FD2BF4"/>
    <w:rsid w:val="00FE2072"/>
    <w:rsid w:val="00FE2765"/>
    <w:rsid w:val="00FE4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FF"/>
    <w:rPr>
      <w:rFonts w:ascii="Arial" w:eastAsia="Times New Roman" w:hAnsi="Arial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7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7FF"/>
    <w:rPr>
      <w:rFonts w:ascii="Arial" w:eastAsia="Times New Roman" w:hAnsi="Arial" w:cs="Times New Roman"/>
      <w:sz w:val="20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57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7FF"/>
    <w:rPr>
      <w:rFonts w:ascii="Arial" w:eastAsia="Times New Roman" w:hAnsi="Arial" w:cs="Times New Roman"/>
      <w:sz w:val="20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9157FF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157F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157FF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9157FF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57FF"/>
    <w:rPr>
      <w:rFonts w:ascii="Consolas" w:eastAsia="Calibri" w:hAnsi="Consolas" w:cs="Times New Roman"/>
      <w:sz w:val="21"/>
      <w:szCs w:val="21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7FF"/>
    <w:rPr>
      <w:rFonts w:ascii="Tahoma" w:eastAsia="Times New Roman" w:hAnsi="Tahoma" w:cs="Tahoma"/>
      <w:sz w:val="16"/>
      <w:szCs w:val="16"/>
      <w:lang w:val="gl-ES" w:eastAsia="es-ES"/>
    </w:rPr>
  </w:style>
  <w:style w:type="character" w:styleId="Hipervnculo">
    <w:name w:val="Hyperlink"/>
    <w:basedOn w:val="Fuentedeprrafopredeter"/>
    <w:uiPriority w:val="99"/>
    <w:rsid w:val="00250B47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semiHidden/>
    <w:rsid w:val="006C2CFF"/>
    <w:rPr>
      <w:sz w:val="16"/>
      <w:szCs w:val="16"/>
    </w:rPr>
  </w:style>
  <w:style w:type="paragraph" w:styleId="Textocomentario">
    <w:name w:val="annotation text"/>
    <w:basedOn w:val="Normal"/>
    <w:semiHidden/>
    <w:rsid w:val="006C2CFF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2CFF"/>
    <w:rPr>
      <w:b/>
      <w:bCs/>
    </w:rPr>
  </w:style>
  <w:style w:type="character" w:customStyle="1" w:styleId="xdb">
    <w:name w:val="_xdb"/>
    <w:basedOn w:val="Fuentedeprrafopredeter"/>
    <w:rsid w:val="00BB08D1"/>
  </w:style>
  <w:style w:type="character" w:customStyle="1" w:styleId="xbe">
    <w:name w:val="_xbe"/>
    <w:basedOn w:val="Fuentedeprrafopredeter"/>
    <w:rsid w:val="00BB0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7FF"/>
    <w:rPr>
      <w:rFonts w:ascii="Arial" w:eastAsia="Times New Roman" w:hAnsi="Arial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57F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7FF"/>
    <w:rPr>
      <w:rFonts w:ascii="Arial" w:eastAsia="Times New Roman" w:hAnsi="Arial" w:cs="Times New Roman"/>
      <w:sz w:val="20"/>
      <w:szCs w:val="24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9157F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7FF"/>
    <w:rPr>
      <w:rFonts w:ascii="Arial" w:eastAsia="Times New Roman" w:hAnsi="Arial" w:cs="Times New Roman"/>
      <w:sz w:val="20"/>
      <w:szCs w:val="24"/>
      <w:lang w:val="gl-ES" w:eastAsia="es-ES"/>
    </w:rPr>
  </w:style>
  <w:style w:type="paragraph" w:styleId="Textoindependiente">
    <w:name w:val="Body Text"/>
    <w:basedOn w:val="Normal"/>
    <w:link w:val="TextoindependienteCar"/>
    <w:rsid w:val="009157FF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9157F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157FF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9157FF"/>
    <w:rPr>
      <w:rFonts w:ascii="Consolas" w:eastAsia="Calibri" w:hAnsi="Consolas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157FF"/>
    <w:rPr>
      <w:rFonts w:ascii="Consolas" w:eastAsia="Calibri" w:hAnsi="Consolas" w:cs="Times New Roman"/>
      <w:sz w:val="21"/>
      <w:szCs w:val="21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5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7FF"/>
    <w:rPr>
      <w:rFonts w:ascii="Tahoma" w:eastAsia="Times New Roman" w:hAnsi="Tahoma" w:cs="Tahoma"/>
      <w:sz w:val="16"/>
      <w:szCs w:val="16"/>
      <w:lang w:val="gl-ES" w:eastAsia="es-ES"/>
    </w:rPr>
  </w:style>
  <w:style w:type="character" w:styleId="Hipervnculo">
    <w:name w:val="Hyperlink"/>
    <w:basedOn w:val="Fuentedeprrafopredeter"/>
    <w:uiPriority w:val="99"/>
    <w:rsid w:val="00250B47"/>
    <w:rPr>
      <w:rFonts w:cs="Times New Roman"/>
      <w:color w:val="0000FF"/>
      <w:u w:val="single"/>
    </w:rPr>
  </w:style>
  <w:style w:type="character" w:styleId="Refdecomentario">
    <w:name w:val="annotation reference"/>
    <w:basedOn w:val="Fuentedeprrafopredeter"/>
    <w:semiHidden/>
    <w:rsid w:val="006C2CFF"/>
    <w:rPr>
      <w:sz w:val="16"/>
      <w:szCs w:val="16"/>
    </w:rPr>
  </w:style>
  <w:style w:type="paragraph" w:styleId="Textocomentario">
    <w:name w:val="annotation text"/>
    <w:basedOn w:val="Normal"/>
    <w:semiHidden/>
    <w:rsid w:val="006C2CFF"/>
    <w:rPr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2CFF"/>
    <w:rPr>
      <w:b/>
      <w:bCs/>
    </w:rPr>
  </w:style>
  <w:style w:type="character" w:customStyle="1" w:styleId="xdb">
    <w:name w:val="_xdb"/>
    <w:basedOn w:val="Fuentedeprrafopredeter"/>
    <w:rsid w:val="00BB08D1"/>
  </w:style>
  <w:style w:type="character" w:customStyle="1" w:styleId="xbe">
    <w:name w:val="_xbe"/>
    <w:basedOn w:val="Fuentedeprrafopredeter"/>
    <w:rsid w:val="00BB0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Santiago de Compostela, 16 de abril de 2015</vt:lpstr>
    </vt:vector>
  </TitlesOfParts>
  <Company>Hewlett-Packard Company</Company>
  <LinksUpToDate>false</LinksUpToDate>
  <CharactersWithSpaces>1833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mailto:museo.centro.gaias@cidadedacultura.org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Santiago de Compostela, 16 de abril de 2015</dc:title>
  <dc:creator>sgonpra</dc:creator>
  <cp:lastModifiedBy>Berta García López</cp:lastModifiedBy>
  <cp:revision>2</cp:revision>
  <cp:lastPrinted>2017-09-22T08:27:00Z</cp:lastPrinted>
  <dcterms:created xsi:type="dcterms:W3CDTF">2017-09-22T11:01:00Z</dcterms:created>
  <dcterms:modified xsi:type="dcterms:W3CDTF">2017-09-22T11:01:00Z</dcterms:modified>
</cp:coreProperties>
</file>